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39615F" w14:textId="77777777" w:rsidR="003B044D" w:rsidRDefault="00056C78">
      <w:pPr>
        <w:shd w:val="clear" w:color="auto" w:fill="FFFFFF"/>
        <w:spacing w:after="0" w:line="240" w:lineRule="auto"/>
        <w:rPr>
          <w:rFonts w:ascii="Verdana" w:eastAsia="Verdana" w:hAnsi="Verdana" w:cs="Verdana"/>
          <w:color w:val="000000"/>
          <w:sz w:val="20"/>
          <w:szCs w:val="20"/>
        </w:rPr>
      </w:pPr>
      <w:bookmarkStart w:id="0" w:name="_GoBack"/>
      <w:bookmarkEnd w:id="0"/>
      <w:r>
        <w:rPr>
          <w:rFonts w:ascii="Verdana" w:eastAsia="Verdana" w:hAnsi="Verdana" w:cs="Verdana"/>
          <w:b/>
          <w:color w:val="000000"/>
          <w:sz w:val="20"/>
          <w:szCs w:val="20"/>
        </w:rPr>
        <w:t>Bug Club Phonics walk-through for parents</w:t>
      </w:r>
      <w:r>
        <w:rPr>
          <w:noProof/>
        </w:rPr>
        <w:drawing>
          <wp:anchor distT="0" distB="0" distL="0" distR="0" simplePos="0" relativeHeight="251658240" behindDoc="0" locked="0" layoutInCell="1" hidden="0" allowOverlap="1" wp14:anchorId="725A0882" wp14:editId="03056393">
            <wp:simplePos x="0" y="0"/>
            <wp:positionH relativeFrom="column">
              <wp:posOffset>5016500</wp:posOffset>
            </wp:positionH>
            <wp:positionV relativeFrom="paragraph">
              <wp:posOffset>0</wp:posOffset>
            </wp:positionV>
            <wp:extent cx="1213485" cy="1213485"/>
            <wp:effectExtent l="0" t="0" r="0" b="0"/>
            <wp:wrapSquare wrapText="bothSides" distT="0" distB="0" distL="0" distR="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1213485" cy="1213485"/>
                    </a:xfrm>
                    <a:prstGeom prst="rect">
                      <a:avLst/>
                    </a:prstGeom>
                    <a:ln/>
                  </pic:spPr>
                </pic:pic>
              </a:graphicData>
            </a:graphic>
          </wp:anchor>
        </w:drawing>
      </w:r>
    </w:p>
    <w:p w14:paraId="34593156" w14:textId="77777777"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color w:val="000000"/>
          <w:sz w:val="20"/>
          <w:szCs w:val="20"/>
        </w:rPr>
        <w:br/>
      </w:r>
    </w:p>
    <w:p w14:paraId="5CC6701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t xml:space="preserve">Step 1: Firstly, go to </w:t>
      </w:r>
      <w:hyperlink r:id="rId7">
        <w:r>
          <w:rPr>
            <w:rFonts w:ascii="Verdana" w:eastAsia="Verdana" w:hAnsi="Verdana" w:cs="Verdana"/>
            <w:i/>
            <w:color w:val="0000FF"/>
            <w:sz w:val="20"/>
            <w:szCs w:val="20"/>
            <w:u w:val="single"/>
          </w:rPr>
          <w:t>www.activelearnprimary.co.uk</w:t>
        </w:r>
      </w:hyperlink>
      <w:r>
        <w:rPr>
          <w:rFonts w:ascii="Verdana" w:eastAsia="Verdana" w:hAnsi="Verdana" w:cs="Verdana"/>
          <w:i/>
          <w:color w:val="000000"/>
          <w:sz w:val="20"/>
          <w:szCs w:val="20"/>
        </w:rPr>
        <w:t xml:space="preserve"> </w:t>
      </w:r>
    </w:p>
    <w:p w14:paraId="43C6B490" w14:textId="77777777" w:rsidR="003B044D" w:rsidRDefault="00056C78">
      <w:pPr>
        <w:shd w:val="clear" w:color="auto" w:fill="FFFFFF"/>
        <w:spacing w:after="0" w:line="240" w:lineRule="auto"/>
        <w:rPr>
          <w:rFonts w:ascii="Quattrocento Sans" w:eastAsia="Quattrocento Sans" w:hAnsi="Quattrocento Sans" w:cs="Quattrocento Sans"/>
          <w:color w:val="201F1E"/>
          <w:sz w:val="23"/>
          <w:szCs w:val="23"/>
        </w:rPr>
      </w:pPr>
      <w:r>
        <w:rPr>
          <w:rFonts w:ascii="Verdana" w:eastAsia="Verdana" w:hAnsi="Verdana" w:cs="Verdana"/>
          <w:color w:val="000000"/>
          <w:sz w:val="20"/>
          <w:szCs w:val="20"/>
        </w:rPr>
        <w:br/>
      </w:r>
      <w:r>
        <w:rPr>
          <w:rFonts w:ascii="Verdana" w:eastAsia="Verdana" w:hAnsi="Verdana" w:cs="Verdana"/>
          <w:i/>
          <w:color w:val="000000"/>
          <w:sz w:val="20"/>
          <w:szCs w:val="20"/>
        </w:rPr>
        <w:t>Click on the yellow Log in button and use your child's username, password and school code that the teacher provided</w:t>
      </w:r>
      <w:r>
        <w:rPr>
          <w:rFonts w:ascii="Quattrocento Sans" w:eastAsia="Quattrocento Sans" w:hAnsi="Quattrocento Sans" w:cs="Quattrocento Sans"/>
          <w:i/>
          <w:color w:val="201F1E"/>
          <w:sz w:val="23"/>
          <w:szCs w:val="23"/>
        </w:rPr>
        <w:br/>
      </w:r>
    </w:p>
    <w:p w14:paraId="3909D779"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00C9A871" wp14:editId="534FA6B5">
            <wp:extent cx="4533900" cy="1784350"/>
            <wp:effectExtent l="0" t="0" r="0" b="0"/>
            <wp:docPr id="5" name="image7.png" descr="C:\Users\lucykill\AppData\Local\Microsoft\Windows\INetCache\Content.MSO\87A4810C.tmp"/>
            <wp:cNvGraphicFramePr/>
            <a:graphic xmlns:a="http://schemas.openxmlformats.org/drawingml/2006/main">
              <a:graphicData uri="http://schemas.openxmlformats.org/drawingml/2006/picture">
                <pic:pic xmlns:pic="http://schemas.openxmlformats.org/drawingml/2006/picture">
                  <pic:nvPicPr>
                    <pic:cNvPr id="0" name="image7.png" descr="C:\Users\lucykill\AppData\Local\Microsoft\Windows\INetCache\Content.MSO\87A4810C.tmp"/>
                    <pic:cNvPicPr preferRelativeResize="0"/>
                  </pic:nvPicPr>
                  <pic:blipFill>
                    <a:blip r:embed="rId8"/>
                    <a:srcRect/>
                    <a:stretch>
                      <a:fillRect/>
                    </a:stretch>
                  </pic:blipFill>
                  <pic:spPr>
                    <a:xfrm>
                      <a:off x="0" y="0"/>
                      <a:ext cx="4533900" cy="1784350"/>
                    </a:xfrm>
                    <a:prstGeom prst="rect">
                      <a:avLst/>
                    </a:prstGeom>
                    <a:ln/>
                  </pic:spPr>
                </pic:pic>
              </a:graphicData>
            </a:graphic>
          </wp:inline>
        </w:drawing>
      </w:r>
      <w:r>
        <w:rPr>
          <w:rFonts w:ascii="Verdana" w:eastAsia="Verdana" w:hAnsi="Verdana" w:cs="Verdana"/>
          <w:color w:val="000000"/>
          <w:sz w:val="20"/>
          <w:szCs w:val="20"/>
        </w:rPr>
        <w:br/>
      </w:r>
    </w:p>
    <w:p w14:paraId="499C0AA8" w14:textId="77777777" w:rsidR="003B044D" w:rsidRDefault="00056C78">
      <w:pPr>
        <w:shd w:val="clear" w:color="auto" w:fill="FFFFFF"/>
        <w:spacing w:after="0" w:line="240" w:lineRule="auto"/>
        <w:rPr>
          <w:rFonts w:ascii="Verdana" w:eastAsia="Verdana" w:hAnsi="Verdana" w:cs="Verdana"/>
          <w:color w:val="000000"/>
          <w:sz w:val="20"/>
          <w:szCs w:val="20"/>
        </w:rPr>
      </w:pPr>
      <w:bookmarkStart w:id="1" w:name="_gjdgxs" w:colFirst="0" w:colLast="0"/>
      <w:bookmarkEnd w:id="1"/>
      <w:r>
        <w:rPr>
          <w:rFonts w:ascii="Verdana" w:eastAsia="Verdana" w:hAnsi="Verdana" w:cs="Verdana"/>
          <w:color w:val="000000"/>
          <w:sz w:val="20"/>
          <w:szCs w:val="20"/>
        </w:rPr>
        <w:t>Once logged in you will be taken to the Pupil World homepage. This is where you can access all of the homework.</w:t>
      </w:r>
    </w:p>
    <w:p w14:paraId="0251B6BC"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13DC0CC3"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31BB4C4F" wp14:editId="796B4245">
            <wp:extent cx="5731510" cy="3616325"/>
            <wp:effectExtent l="0" t="0" r="0" b="0"/>
            <wp:docPr id="4" name="image8.png" descr="C:\Users\lucykill\AppData\Local\Microsoft\Windows\INetCache\Content.MSO\F8B2E6FA.tmp"/>
            <wp:cNvGraphicFramePr/>
            <a:graphic xmlns:a="http://schemas.openxmlformats.org/drawingml/2006/main">
              <a:graphicData uri="http://schemas.openxmlformats.org/drawingml/2006/picture">
                <pic:pic xmlns:pic="http://schemas.openxmlformats.org/drawingml/2006/picture">
                  <pic:nvPicPr>
                    <pic:cNvPr id="0" name="image8.png" descr="C:\Users\lucykill\AppData\Local\Microsoft\Windows\INetCache\Content.MSO\F8B2E6FA.tmp"/>
                    <pic:cNvPicPr preferRelativeResize="0"/>
                  </pic:nvPicPr>
                  <pic:blipFill>
                    <a:blip r:embed="rId9"/>
                    <a:srcRect/>
                    <a:stretch>
                      <a:fillRect/>
                    </a:stretch>
                  </pic:blipFill>
                  <pic:spPr>
                    <a:xfrm>
                      <a:off x="0" y="0"/>
                      <a:ext cx="5731510" cy="3616325"/>
                    </a:xfrm>
                    <a:prstGeom prst="rect">
                      <a:avLst/>
                    </a:prstGeom>
                    <a:ln/>
                  </pic:spPr>
                </pic:pic>
              </a:graphicData>
            </a:graphic>
          </wp:inline>
        </w:drawing>
      </w:r>
      <w:r>
        <w:rPr>
          <w:rFonts w:ascii="Verdana" w:eastAsia="Verdana" w:hAnsi="Verdana" w:cs="Verdana"/>
          <w:color w:val="000000"/>
          <w:sz w:val="20"/>
          <w:szCs w:val="20"/>
        </w:rPr>
        <w:br/>
      </w:r>
    </w:p>
    <w:p w14:paraId="7BE24CBC"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You will see there are several tabs at the top of the page: My Home, My Stuff, My Library, My Rewards, Log Out and Grown-Ups.</w:t>
      </w:r>
    </w:p>
    <w:p w14:paraId="33A6CC79" w14:textId="77777777" w:rsidR="003B044D" w:rsidRDefault="003B044D">
      <w:pPr>
        <w:shd w:val="clear" w:color="auto" w:fill="FFFFFF"/>
        <w:spacing w:after="0" w:line="240" w:lineRule="auto"/>
        <w:rPr>
          <w:rFonts w:ascii="Verdana" w:eastAsia="Verdana" w:hAnsi="Verdana" w:cs="Verdana"/>
          <w:color w:val="000000"/>
          <w:sz w:val="20"/>
          <w:szCs w:val="20"/>
        </w:rPr>
      </w:pPr>
    </w:p>
    <w:p w14:paraId="20FF0152"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Use My Home to change the home page theme.</w:t>
      </w:r>
    </w:p>
    <w:p w14:paraId="71E26594" w14:textId="77777777" w:rsidR="003B044D" w:rsidRDefault="003B044D">
      <w:pPr>
        <w:shd w:val="clear" w:color="auto" w:fill="FFFFFF"/>
        <w:spacing w:after="0" w:line="240" w:lineRule="auto"/>
        <w:rPr>
          <w:rFonts w:ascii="Verdana" w:eastAsia="Verdana" w:hAnsi="Verdana" w:cs="Verdana"/>
          <w:color w:val="000000"/>
          <w:sz w:val="20"/>
          <w:szCs w:val="20"/>
        </w:rPr>
      </w:pPr>
    </w:p>
    <w:p w14:paraId="155FC0DA"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My Stuff is where any new homework gets sent to. The number displayed indicates how many pieces of homework have been allocated to your child.</w:t>
      </w:r>
    </w:p>
    <w:p w14:paraId="5C093D1B"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lastRenderedPageBreak/>
        <w:t>Step 2: Open My Stuff to see what's been allocated</w:t>
      </w:r>
    </w:p>
    <w:p w14:paraId="697A2772"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0E483D2C"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114300" distB="114300" distL="114300" distR="114300" wp14:anchorId="22DA4D86" wp14:editId="2BDCDC48">
            <wp:extent cx="5734050" cy="4445000"/>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734050" cy="4445000"/>
                    </a:xfrm>
                    <a:prstGeom prst="rect">
                      <a:avLst/>
                    </a:prstGeom>
                    <a:ln/>
                  </pic:spPr>
                </pic:pic>
              </a:graphicData>
            </a:graphic>
          </wp:inline>
        </w:drawing>
      </w:r>
      <w:r>
        <w:rPr>
          <w:rFonts w:ascii="Verdana" w:eastAsia="Verdana" w:hAnsi="Verdana" w:cs="Verdana"/>
          <w:color w:val="000000"/>
          <w:sz w:val="20"/>
          <w:szCs w:val="20"/>
        </w:rPr>
        <w:br/>
      </w:r>
    </w:p>
    <w:p w14:paraId="045F8506"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 </w:t>
      </w:r>
    </w:p>
    <w:p w14:paraId="5F7EE7F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2295855C"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 xml:space="preserve">The eBooks homework will come under the Independent tab, click on this to bring up the homework. In this case 3 books have been allocated. </w:t>
      </w:r>
    </w:p>
    <w:p w14:paraId="5D29EEB7" w14:textId="77777777" w:rsidR="003B044D" w:rsidRDefault="003B044D">
      <w:pPr>
        <w:shd w:val="clear" w:color="auto" w:fill="FFFFFF"/>
        <w:spacing w:after="0" w:line="240" w:lineRule="auto"/>
        <w:rPr>
          <w:rFonts w:ascii="Verdana" w:eastAsia="Verdana" w:hAnsi="Verdana" w:cs="Verdana"/>
          <w:sz w:val="20"/>
          <w:szCs w:val="20"/>
        </w:rPr>
      </w:pPr>
    </w:p>
    <w:p w14:paraId="2CB7C99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At the bottom of each book icon you can see a gold coin and a number. This number indicates how many coins the child will get for attempting every quiz activity and reading to the end of the book.</w:t>
      </w:r>
    </w:p>
    <w:p w14:paraId="21BD3093" w14:textId="77777777" w:rsidR="003B044D" w:rsidRDefault="003B044D">
      <w:pPr>
        <w:shd w:val="clear" w:color="auto" w:fill="FFFFFF"/>
        <w:spacing w:after="0" w:line="240" w:lineRule="auto"/>
        <w:rPr>
          <w:rFonts w:ascii="Verdana" w:eastAsia="Verdana" w:hAnsi="Verdana" w:cs="Verdana"/>
          <w:color w:val="000000"/>
          <w:sz w:val="20"/>
          <w:szCs w:val="20"/>
        </w:rPr>
      </w:pPr>
    </w:p>
    <w:p w14:paraId="71FD29E7" w14:textId="77777777" w:rsidR="003B044D" w:rsidRDefault="00056C78">
      <w:pPr>
        <w:shd w:val="clear" w:color="auto" w:fill="FFFFFF"/>
        <w:spacing w:after="0" w:line="240" w:lineRule="auto"/>
        <w:rPr>
          <w:rFonts w:ascii="Verdana" w:eastAsia="Verdana" w:hAnsi="Verdana" w:cs="Verdana"/>
          <w:color w:val="000000"/>
          <w:sz w:val="20"/>
          <w:szCs w:val="20"/>
        </w:rPr>
      </w:pPr>
      <w:r>
        <w:br w:type="page"/>
      </w:r>
    </w:p>
    <w:p w14:paraId="183D6D1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lastRenderedPageBreak/>
        <w:t>Step 3: Open one of the books</w:t>
      </w:r>
    </w:p>
    <w:p w14:paraId="078EF409"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1234A73C"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52FB7E63" wp14:editId="152C79B4">
            <wp:extent cx="5731510" cy="3544570"/>
            <wp:effectExtent l="0" t="0" r="0" b="0"/>
            <wp:docPr id="6" name="image9.png" descr="C:\Users\lucykill\AppData\Local\Microsoft\Windows\INetCache\Content.MSO\88536E6.tmp"/>
            <wp:cNvGraphicFramePr/>
            <a:graphic xmlns:a="http://schemas.openxmlformats.org/drawingml/2006/main">
              <a:graphicData uri="http://schemas.openxmlformats.org/drawingml/2006/picture">
                <pic:pic xmlns:pic="http://schemas.openxmlformats.org/drawingml/2006/picture">
                  <pic:nvPicPr>
                    <pic:cNvPr id="0" name="image9.png" descr="C:\Users\lucykill\AppData\Local\Microsoft\Windows\INetCache\Content.MSO\88536E6.tmp"/>
                    <pic:cNvPicPr preferRelativeResize="0"/>
                  </pic:nvPicPr>
                  <pic:blipFill>
                    <a:blip r:embed="rId11"/>
                    <a:srcRect/>
                    <a:stretch>
                      <a:fillRect/>
                    </a:stretch>
                  </pic:blipFill>
                  <pic:spPr>
                    <a:xfrm>
                      <a:off x="0" y="0"/>
                      <a:ext cx="5731510" cy="3544570"/>
                    </a:xfrm>
                    <a:prstGeom prst="rect">
                      <a:avLst/>
                    </a:prstGeom>
                    <a:ln/>
                  </pic:spPr>
                </pic:pic>
              </a:graphicData>
            </a:graphic>
          </wp:inline>
        </w:drawing>
      </w:r>
      <w:r>
        <w:rPr>
          <w:rFonts w:ascii="Verdana" w:eastAsia="Verdana" w:hAnsi="Verdana" w:cs="Verdana"/>
          <w:color w:val="000000"/>
          <w:sz w:val="20"/>
          <w:szCs w:val="20"/>
        </w:rPr>
        <w:br/>
      </w:r>
    </w:p>
    <w:p w14:paraId="0900517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On the left of the eBook you can see which sounds and letters will be covered in the books, as well as any tricky words and top tips to help your child. </w:t>
      </w:r>
    </w:p>
    <w:p w14:paraId="6C42CDB9"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You will notice that there is a yellow circle with a bug's face in the middle. This is our hotspot icon and whenever you click on it there will be an activity to do. </w:t>
      </w:r>
    </w:p>
    <w:p w14:paraId="59DB1D94" w14:textId="77777777" w:rsidR="003B044D" w:rsidRDefault="003B044D">
      <w:pPr>
        <w:shd w:val="clear" w:color="auto" w:fill="FFFFFF"/>
        <w:spacing w:after="0" w:line="240" w:lineRule="auto"/>
        <w:rPr>
          <w:rFonts w:ascii="Verdana" w:eastAsia="Verdana" w:hAnsi="Verdana" w:cs="Verdana"/>
          <w:sz w:val="20"/>
          <w:szCs w:val="20"/>
        </w:rPr>
      </w:pPr>
    </w:p>
    <w:p w14:paraId="460A9BD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In the bottom left of the screen you have a magnifying glass should you wish to zoom in.</w:t>
      </w:r>
    </w:p>
    <w:p w14:paraId="20098895" w14:textId="77777777" w:rsidR="003B044D" w:rsidRDefault="003B044D">
      <w:pPr>
        <w:shd w:val="clear" w:color="auto" w:fill="FFFFFF"/>
        <w:spacing w:after="0" w:line="240" w:lineRule="auto"/>
        <w:rPr>
          <w:rFonts w:ascii="Verdana" w:eastAsia="Verdana" w:hAnsi="Verdana" w:cs="Verdana"/>
          <w:color w:val="000000"/>
          <w:sz w:val="20"/>
          <w:szCs w:val="20"/>
        </w:rPr>
      </w:pPr>
    </w:p>
    <w:p w14:paraId="28C9912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In the bottom middle we have a Read to me function. If you click on this the narrator will read the book aloud. We advise that your child attempts to read it by themselves first if you want to use the Read to me function.</w:t>
      </w:r>
    </w:p>
    <w:p w14:paraId="57D3250B" w14:textId="77777777" w:rsidR="003B044D" w:rsidRDefault="003B044D">
      <w:pPr>
        <w:shd w:val="clear" w:color="auto" w:fill="FFFFFF"/>
        <w:spacing w:after="0" w:line="240" w:lineRule="auto"/>
        <w:rPr>
          <w:rFonts w:ascii="Verdana" w:eastAsia="Verdana" w:hAnsi="Verdana" w:cs="Verdana"/>
          <w:color w:val="000000"/>
          <w:sz w:val="20"/>
          <w:szCs w:val="20"/>
        </w:rPr>
      </w:pPr>
    </w:p>
    <w:p w14:paraId="5A40EB97"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In the bottom right corner you can close the book.</w:t>
      </w:r>
    </w:p>
    <w:p w14:paraId="079ADC7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5B08AE8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771D319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r>
        <w:br w:type="page"/>
      </w:r>
    </w:p>
    <w:p w14:paraId="36042394" w14:textId="77777777" w:rsidR="003B044D" w:rsidRDefault="003B044D">
      <w:pPr>
        <w:shd w:val="clear" w:color="auto" w:fill="FFFFFF"/>
        <w:spacing w:after="0" w:line="240" w:lineRule="auto"/>
        <w:rPr>
          <w:rFonts w:ascii="Verdana" w:eastAsia="Verdana" w:hAnsi="Verdana" w:cs="Verdana"/>
          <w:color w:val="000000"/>
          <w:sz w:val="20"/>
          <w:szCs w:val="20"/>
        </w:rPr>
      </w:pPr>
    </w:p>
    <w:p w14:paraId="57D5C7BF"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t>Step 4: Completing an eBook</w:t>
      </w:r>
    </w:p>
    <w:p w14:paraId="3F5CC234"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64931A3B"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6645AAC8" wp14:editId="19B5A3EF">
            <wp:extent cx="5731510" cy="3679190"/>
            <wp:effectExtent l="0" t="0" r="0" b="0"/>
            <wp:docPr id="8" name="image10.png" descr="C:\Users\lucykill\AppData\Local\Microsoft\Windows\INetCache\Content.MSO\2C154BE4.tmp"/>
            <wp:cNvGraphicFramePr/>
            <a:graphic xmlns:a="http://schemas.openxmlformats.org/drawingml/2006/main">
              <a:graphicData uri="http://schemas.openxmlformats.org/drawingml/2006/picture">
                <pic:pic xmlns:pic="http://schemas.openxmlformats.org/drawingml/2006/picture">
                  <pic:nvPicPr>
                    <pic:cNvPr id="0" name="image10.png" descr="C:\Users\lucykill\AppData\Local\Microsoft\Windows\INetCache\Content.MSO\2C154BE4.tmp"/>
                    <pic:cNvPicPr preferRelativeResize="0"/>
                  </pic:nvPicPr>
                  <pic:blipFill>
                    <a:blip r:embed="rId12"/>
                    <a:srcRect/>
                    <a:stretch>
                      <a:fillRect/>
                    </a:stretch>
                  </pic:blipFill>
                  <pic:spPr>
                    <a:xfrm>
                      <a:off x="0" y="0"/>
                      <a:ext cx="5731510" cy="3679190"/>
                    </a:xfrm>
                    <a:prstGeom prst="rect">
                      <a:avLst/>
                    </a:prstGeom>
                    <a:ln/>
                  </pic:spPr>
                </pic:pic>
              </a:graphicData>
            </a:graphic>
          </wp:inline>
        </w:drawing>
      </w:r>
      <w:r>
        <w:rPr>
          <w:rFonts w:ascii="Verdana" w:eastAsia="Verdana" w:hAnsi="Verdana" w:cs="Verdana"/>
          <w:color w:val="000000"/>
          <w:sz w:val="20"/>
          <w:szCs w:val="20"/>
        </w:rPr>
        <w:br/>
      </w:r>
    </w:p>
    <w:p w14:paraId="7A62455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At the end of the book there will be an activity to do with your child. Once you are ready to finish, click the cross to close the book.</w:t>
      </w:r>
    </w:p>
    <w:p w14:paraId="270BEB43" w14:textId="77777777" w:rsidR="003B044D" w:rsidRDefault="003B044D">
      <w:pPr>
        <w:shd w:val="clear" w:color="auto" w:fill="FFFFFF"/>
        <w:spacing w:after="0" w:line="240" w:lineRule="auto"/>
        <w:rPr>
          <w:rFonts w:ascii="Verdana" w:eastAsia="Verdana" w:hAnsi="Verdana" w:cs="Verdana"/>
          <w:color w:val="000000"/>
          <w:sz w:val="20"/>
          <w:szCs w:val="20"/>
        </w:rPr>
      </w:pPr>
    </w:p>
    <w:p w14:paraId="0F4D212A"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Your child's teacher will be able to see when your child has finished a book and also to see how they got on.</w:t>
      </w:r>
    </w:p>
    <w:p w14:paraId="1CFE0819" w14:textId="77777777" w:rsidR="003B044D" w:rsidRDefault="003B044D">
      <w:pPr>
        <w:shd w:val="clear" w:color="auto" w:fill="FFFFFF"/>
        <w:spacing w:after="0" w:line="240" w:lineRule="auto"/>
        <w:rPr>
          <w:rFonts w:ascii="Verdana" w:eastAsia="Verdana" w:hAnsi="Verdana" w:cs="Verdana"/>
          <w:b/>
          <w:sz w:val="20"/>
          <w:szCs w:val="20"/>
        </w:rPr>
      </w:pPr>
    </w:p>
    <w:p w14:paraId="588977A1" w14:textId="77777777" w:rsidR="003B044D" w:rsidRDefault="003B044D">
      <w:pPr>
        <w:shd w:val="clear" w:color="auto" w:fill="FFFFFF"/>
        <w:spacing w:after="0" w:line="240" w:lineRule="auto"/>
        <w:rPr>
          <w:rFonts w:ascii="Verdana" w:eastAsia="Verdana" w:hAnsi="Verdana" w:cs="Verdana"/>
          <w:b/>
          <w:sz w:val="20"/>
          <w:szCs w:val="20"/>
        </w:rPr>
      </w:pPr>
    </w:p>
    <w:p w14:paraId="2CBF3F72" w14:textId="77777777" w:rsidR="003B044D" w:rsidRDefault="003B044D">
      <w:pPr>
        <w:shd w:val="clear" w:color="auto" w:fill="FFFFFF"/>
        <w:spacing w:after="0" w:line="240" w:lineRule="auto"/>
        <w:rPr>
          <w:rFonts w:ascii="Verdana" w:eastAsia="Verdana" w:hAnsi="Verdana" w:cs="Verdana"/>
          <w:b/>
          <w:sz w:val="20"/>
          <w:szCs w:val="20"/>
        </w:rPr>
      </w:pPr>
    </w:p>
    <w:p w14:paraId="3FF1B7BB" w14:textId="2C5D5220" w:rsidR="003B044D" w:rsidRDefault="003B044D">
      <w:pPr>
        <w:shd w:val="clear" w:color="auto" w:fill="FFFFFF"/>
        <w:spacing w:after="0" w:line="240" w:lineRule="auto"/>
        <w:rPr>
          <w:rFonts w:ascii="Verdana" w:eastAsia="Verdana" w:hAnsi="Verdana" w:cs="Verdana"/>
          <w:b/>
          <w:sz w:val="20"/>
          <w:szCs w:val="20"/>
        </w:rPr>
      </w:pPr>
    </w:p>
    <w:p w14:paraId="13244D4D" w14:textId="72B634DF" w:rsidR="00056C78" w:rsidRDefault="00056C78">
      <w:pPr>
        <w:shd w:val="clear" w:color="auto" w:fill="FFFFFF"/>
        <w:spacing w:after="0" w:line="240" w:lineRule="auto"/>
        <w:rPr>
          <w:rFonts w:ascii="Verdana" w:eastAsia="Verdana" w:hAnsi="Verdana" w:cs="Verdana"/>
          <w:b/>
          <w:sz w:val="20"/>
          <w:szCs w:val="20"/>
        </w:rPr>
      </w:pPr>
    </w:p>
    <w:p w14:paraId="53174E2A" w14:textId="401E848A" w:rsidR="00056C78" w:rsidRDefault="00056C78">
      <w:pPr>
        <w:shd w:val="clear" w:color="auto" w:fill="FFFFFF"/>
        <w:spacing w:after="0" w:line="240" w:lineRule="auto"/>
        <w:rPr>
          <w:rFonts w:ascii="Verdana" w:eastAsia="Verdana" w:hAnsi="Verdana" w:cs="Verdana"/>
          <w:b/>
          <w:sz w:val="20"/>
          <w:szCs w:val="20"/>
        </w:rPr>
      </w:pPr>
    </w:p>
    <w:p w14:paraId="6DCF6F75" w14:textId="49F3C6BA" w:rsidR="00056C78" w:rsidRDefault="00056C78">
      <w:pPr>
        <w:shd w:val="clear" w:color="auto" w:fill="FFFFFF"/>
        <w:spacing w:after="0" w:line="240" w:lineRule="auto"/>
        <w:rPr>
          <w:rFonts w:ascii="Verdana" w:eastAsia="Verdana" w:hAnsi="Verdana" w:cs="Verdana"/>
          <w:b/>
          <w:sz w:val="20"/>
          <w:szCs w:val="20"/>
        </w:rPr>
      </w:pPr>
    </w:p>
    <w:p w14:paraId="281BA4B7" w14:textId="478ABD79" w:rsidR="00056C78" w:rsidRDefault="00056C78">
      <w:pPr>
        <w:shd w:val="clear" w:color="auto" w:fill="FFFFFF"/>
        <w:spacing w:after="0" w:line="240" w:lineRule="auto"/>
        <w:rPr>
          <w:rFonts w:ascii="Verdana" w:eastAsia="Verdana" w:hAnsi="Verdana" w:cs="Verdana"/>
          <w:b/>
          <w:sz w:val="20"/>
          <w:szCs w:val="20"/>
        </w:rPr>
      </w:pPr>
    </w:p>
    <w:p w14:paraId="30939F41" w14:textId="2A51415A" w:rsidR="00056C78" w:rsidRDefault="00056C78">
      <w:pPr>
        <w:shd w:val="clear" w:color="auto" w:fill="FFFFFF"/>
        <w:spacing w:after="0" w:line="240" w:lineRule="auto"/>
        <w:rPr>
          <w:rFonts w:ascii="Verdana" w:eastAsia="Verdana" w:hAnsi="Verdana" w:cs="Verdana"/>
          <w:b/>
          <w:sz w:val="20"/>
          <w:szCs w:val="20"/>
        </w:rPr>
      </w:pPr>
    </w:p>
    <w:p w14:paraId="0A44F124" w14:textId="11E3A495" w:rsidR="00056C78" w:rsidRDefault="00056C78">
      <w:pPr>
        <w:shd w:val="clear" w:color="auto" w:fill="FFFFFF"/>
        <w:spacing w:after="0" w:line="240" w:lineRule="auto"/>
        <w:rPr>
          <w:rFonts w:ascii="Verdana" w:eastAsia="Verdana" w:hAnsi="Verdana" w:cs="Verdana"/>
          <w:b/>
          <w:sz w:val="20"/>
          <w:szCs w:val="20"/>
        </w:rPr>
      </w:pPr>
    </w:p>
    <w:p w14:paraId="652DABF0" w14:textId="2429FECA" w:rsidR="00056C78" w:rsidRDefault="00056C78">
      <w:pPr>
        <w:shd w:val="clear" w:color="auto" w:fill="FFFFFF"/>
        <w:spacing w:after="0" w:line="240" w:lineRule="auto"/>
        <w:rPr>
          <w:rFonts w:ascii="Verdana" w:eastAsia="Verdana" w:hAnsi="Verdana" w:cs="Verdana"/>
          <w:b/>
          <w:sz w:val="20"/>
          <w:szCs w:val="20"/>
        </w:rPr>
      </w:pPr>
    </w:p>
    <w:p w14:paraId="7A2054BC" w14:textId="455FA9D5" w:rsidR="00056C78" w:rsidRDefault="00056C78">
      <w:pPr>
        <w:shd w:val="clear" w:color="auto" w:fill="FFFFFF"/>
        <w:spacing w:after="0" w:line="240" w:lineRule="auto"/>
        <w:rPr>
          <w:rFonts w:ascii="Verdana" w:eastAsia="Verdana" w:hAnsi="Verdana" w:cs="Verdana"/>
          <w:b/>
          <w:sz w:val="20"/>
          <w:szCs w:val="20"/>
        </w:rPr>
      </w:pPr>
    </w:p>
    <w:p w14:paraId="02031BD6" w14:textId="4C4F90D9" w:rsidR="00056C78" w:rsidRDefault="00056C78">
      <w:pPr>
        <w:shd w:val="clear" w:color="auto" w:fill="FFFFFF"/>
        <w:spacing w:after="0" w:line="240" w:lineRule="auto"/>
        <w:rPr>
          <w:rFonts w:ascii="Verdana" w:eastAsia="Verdana" w:hAnsi="Verdana" w:cs="Verdana"/>
          <w:b/>
          <w:sz w:val="20"/>
          <w:szCs w:val="20"/>
        </w:rPr>
      </w:pPr>
    </w:p>
    <w:p w14:paraId="23749FD7" w14:textId="4C24BEC4" w:rsidR="00056C78" w:rsidRDefault="00056C78">
      <w:pPr>
        <w:shd w:val="clear" w:color="auto" w:fill="FFFFFF"/>
        <w:spacing w:after="0" w:line="240" w:lineRule="auto"/>
        <w:rPr>
          <w:rFonts w:ascii="Verdana" w:eastAsia="Verdana" w:hAnsi="Verdana" w:cs="Verdana"/>
          <w:b/>
          <w:sz w:val="20"/>
          <w:szCs w:val="20"/>
        </w:rPr>
      </w:pPr>
    </w:p>
    <w:p w14:paraId="38B73FDE" w14:textId="6919F93E" w:rsidR="00056C78" w:rsidRDefault="00056C78">
      <w:pPr>
        <w:shd w:val="clear" w:color="auto" w:fill="FFFFFF"/>
        <w:spacing w:after="0" w:line="240" w:lineRule="auto"/>
        <w:rPr>
          <w:rFonts w:ascii="Verdana" w:eastAsia="Verdana" w:hAnsi="Verdana" w:cs="Verdana"/>
          <w:b/>
          <w:sz w:val="20"/>
          <w:szCs w:val="20"/>
        </w:rPr>
      </w:pPr>
    </w:p>
    <w:p w14:paraId="247BB84F" w14:textId="395A810C" w:rsidR="00056C78" w:rsidRDefault="00056C78">
      <w:pPr>
        <w:shd w:val="clear" w:color="auto" w:fill="FFFFFF"/>
        <w:spacing w:after="0" w:line="240" w:lineRule="auto"/>
        <w:rPr>
          <w:rFonts w:ascii="Verdana" w:eastAsia="Verdana" w:hAnsi="Verdana" w:cs="Verdana"/>
          <w:b/>
          <w:sz w:val="20"/>
          <w:szCs w:val="20"/>
        </w:rPr>
      </w:pPr>
    </w:p>
    <w:p w14:paraId="601574BC" w14:textId="322C4629" w:rsidR="00056C78" w:rsidRDefault="00056C78">
      <w:pPr>
        <w:shd w:val="clear" w:color="auto" w:fill="FFFFFF"/>
        <w:spacing w:after="0" w:line="240" w:lineRule="auto"/>
        <w:rPr>
          <w:rFonts w:ascii="Verdana" w:eastAsia="Verdana" w:hAnsi="Verdana" w:cs="Verdana"/>
          <w:b/>
          <w:sz w:val="20"/>
          <w:szCs w:val="20"/>
        </w:rPr>
      </w:pPr>
    </w:p>
    <w:p w14:paraId="678C6204" w14:textId="0F992C77" w:rsidR="00056C78" w:rsidRDefault="00056C78">
      <w:pPr>
        <w:shd w:val="clear" w:color="auto" w:fill="FFFFFF"/>
        <w:spacing w:after="0" w:line="240" w:lineRule="auto"/>
        <w:rPr>
          <w:rFonts w:ascii="Verdana" w:eastAsia="Verdana" w:hAnsi="Verdana" w:cs="Verdana"/>
          <w:b/>
          <w:sz w:val="20"/>
          <w:szCs w:val="20"/>
        </w:rPr>
      </w:pPr>
    </w:p>
    <w:p w14:paraId="024B921F" w14:textId="28316E47" w:rsidR="00056C78" w:rsidRDefault="00056C78">
      <w:pPr>
        <w:shd w:val="clear" w:color="auto" w:fill="FFFFFF"/>
        <w:spacing w:after="0" w:line="240" w:lineRule="auto"/>
        <w:rPr>
          <w:rFonts w:ascii="Verdana" w:eastAsia="Verdana" w:hAnsi="Verdana" w:cs="Verdana"/>
          <w:b/>
          <w:sz w:val="20"/>
          <w:szCs w:val="20"/>
        </w:rPr>
      </w:pPr>
    </w:p>
    <w:p w14:paraId="0B606A6C" w14:textId="0CDF6670" w:rsidR="00056C78" w:rsidRDefault="00056C78">
      <w:pPr>
        <w:shd w:val="clear" w:color="auto" w:fill="FFFFFF"/>
        <w:spacing w:after="0" w:line="240" w:lineRule="auto"/>
        <w:rPr>
          <w:rFonts w:ascii="Verdana" w:eastAsia="Verdana" w:hAnsi="Verdana" w:cs="Verdana"/>
          <w:b/>
          <w:sz w:val="20"/>
          <w:szCs w:val="20"/>
        </w:rPr>
      </w:pPr>
    </w:p>
    <w:p w14:paraId="716988D0" w14:textId="78B28141" w:rsidR="00056C78" w:rsidRDefault="00056C78">
      <w:pPr>
        <w:shd w:val="clear" w:color="auto" w:fill="FFFFFF"/>
        <w:spacing w:after="0" w:line="240" w:lineRule="auto"/>
        <w:rPr>
          <w:rFonts w:ascii="Verdana" w:eastAsia="Verdana" w:hAnsi="Verdana" w:cs="Verdana"/>
          <w:b/>
          <w:sz w:val="20"/>
          <w:szCs w:val="20"/>
        </w:rPr>
      </w:pPr>
    </w:p>
    <w:p w14:paraId="0108BC4B" w14:textId="77777777" w:rsidR="00056C78" w:rsidRDefault="00056C78">
      <w:pPr>
        <w:shd w:val="clear" w:color="auto" w:fill="FFFFFF"/>
        <w:spacing w:after="0" w:line="240" w:lineRule="auto"/>
        <w:rPr>
          <w:rFonts w:ascii="Verdana" w:eastAsia="Verdana" w:hAnsi="Verdana" w:cs="Verdana"/>
          <w:b/>
          <w:sz w:val="20"/>
          <w:szCs w:val="20"/>
        </w:rPr>
      </w:pPr>
    </w:p>
    <w:p w14:paraId="37224711" w14:textId="77777777" w:rsidR="003B044D" w:rsidRDefault="00056C78">
      <w:pPr>
        <w:shd w:val="clear" w:color="auto" w:fill="FFFFFF"/>
        <w:spacing w:after="0" w:line="240" w:lineRule="auto"/>
        <w:rPr>
          <w:rFonts w:ascii="Verdana" w:eastAsia="Verdana" w:hAnsi="Verdana" w:cs="Verdana"/>
          <w:i/>
          <w:sz w:val="20"/>
          <w:szCs w:val="20"/>
        </w:rPr>
      </w:pPr>
      <w:r>
        <w:rPr>
          <w:rFonts w:ascii="Verdana" w:eastAsia="Verdana" w:hAnsi="Verdana" w:cs="Verdana"/>
          <w:i/>
          <w:sz w:val="20"/>
          <w:szCs w:val="20"/>
        </w:rPr>
        <w:lastRenderedPageBreak/>
        <w:t>Step 5: How to find games that have been allocated</w:t>
      </w:r>
    </w:p>
    <w:p w14:paraId="390D319D" w14:textId="77777777" w:rsidR="003B044D" w:rsidRDefault="003B044D">
      <w:pPr>
        <w:shd w:val="clear" w:color="auto" w:fill="FFFFFF"/>
        <w:spacing w:after="0" w:line="240" w:lineRule="auto"/>
        <w:rPr>
          <w:rFonts w:ascii="Verdana" w:eastAsia="Verdana" w:hAnsi="Verdana" w:cs="Verdana"/>
          <w:b/>
          <w:sz w:val="20"/>
          <w:szCs w:val="20"/>
        </w:rPr>
      </w:pPr>
    </w:p>
    <w:p w14:paraId="4A353717" w14:textId="77777777" w:rsidR="003B044D" w:rsidRDefault="00056C78">
      <w:pPr>
        <w:shd w:val="clear" w:color="auto" w:fill="FFFFFF"/>
        <w:spacing w:after="0" w:line="240" w:lineRule="auto"/>
        <w:rPr>
          <w:rFonts w:ascii="Verdana" w:eastAsia="Verdana" w:hAnsi="Verdana" w:cs="Verdana"/>
          <w:b/>
          <w:color w:val="000000"/>
          <w:sz w:val="20"/>
          <w:szCs w:val="20"/>
        </w:rPr>
      </w:pPr>
      <w:r>
        <w:rPr>
          <w:rFonts w:ascii="Verdana" w:eastAsia="Verdana" w:hAnsi="Verdana" w:cs="Verdana"/>
          <w:b/>
          <w:noProof/>
          <w:sz w:val="20"/>
          <w:szCs w:val="20"/>
        </w:rPr>
        <w:drawing>
          <wp:inline distT="114300" distB="114300" distL="114300" distR="114300" wp14:anchorId="685EC32A" wp14:editId="16721D11">
            <wp:extent cx="5734050" cy="4457700"/>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5734050" cy="4457700"/>
                    </a:xfrm>
                    <a:prstGeom prst="rect">
                      <a:avLst/>
                    </a:prstGeom>
                    <a:ln/>
                  </pic:spPr>
                </pic:pic>
              </a:graphicData>
            </a:graphic>
          </wp:inline>
        </w:drawing>
      </w:r>
      <w:r>
        <w:rPr>
          <w:rFonts w:ascii="Verdana" w:eastAsia="Verdana" w:hAnsi="Verdana" w:cs="Verdana"/>
          <w:b/>
          <w:color w:val="000000"/>
          <w:sz w:val="20"/>
          <w:szCs w:val="20"/>
        </w:rPr>
        <w:br/>
      </w:r>
    </w:p>
    <w:p w14:paraId="768F4C23"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 xml:space="preserve">The teacher may also allocate Bug Club Phonics games. These can be found in the Phonics tab. </w:t>
      </w:r>
    </w:p>
    <w:p w14:paraId="7268D24C" w14:textId="77777777" w:rsidR="003B044D" w:rsidRDefault="003B044D">
      <w:pPr>
        <w:shd w:val="clear" w:color="auto" w:fill="FFFFFF"/>
        <w:spacing w:after="0" w:line="240" w:lineRule="auto"/>
        <w:rPr>
          <w:rFonts w:ascii="Verdana" w:eastAsia="Verdana" w:hAnsi="Verdana" w:cs="Verdana"/>
          <w:sz w:val="20"/>
          <w:szCs w:val="20"/>
        </w:rPr>
      </w:pPr>
    </w:p>
    <w:p w14:paraId="3A58A9EB"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As with the eBooks, the gold coin represents how many coins the child will get as a reward for completing the game.</w:t>
      </w:r>
    </w:p>
    <w:p w14:paraId="767B5D08" w14:textId="77777777" w:rsidR="003B044D" w:rsidRDefault="003B044D">
      <w:pPr>
        <w:shd w:val="clear" w:color="auto" w:fill="FFFFFF"/>
        <w:spacing w:after="0" w:line="240" w:lineRule="auto"/>
        <w:rPr>
          <w:rFonts w:ascii="Verdana" w:eastAsia="Verdana" w:hAnsi="Verdana" w:cs="Verdana"/>
          <w:sz w:val="20"/>
          <w:szCs w:val="20"/>
        </w:rPr>
      </w:pPr>
    </w:p>
    <w:p w14:paraId="75ACF2BD" w14:textId="472C4B55" w:rsidR="003B044D" w:rsidRDefault="003B044D">
      <w:pPr>
        <w:shd w:val="clear" w:color="auto" w:fill="FFFFFF"/>
        <w:spacing w:after="0" w:line="240" w:lineRule="auto"/>
        <w:rPr>
          <w:rFonts w:ascii="Verdana" w:eastAsia="Verdana" w:hAnsi="Verdana" w:cs="Verdana"/>
          <w:sz w:val="20"/>
          <w:szCs w:val="20"/>
        </w:rPr>
      </w:pPr>
    </w:p>
    <w:p w14:paraId="0952DDAA" w14:textId="4B0E8345" w:rsidR="00056C78" w:rsidRDefault="00056C78">
      <w:pPr>
        <w:shd w:val="clear" w:color="auto" w:fill="FFFFFF"/>
        <w:spacing w:after="0" w:line="240" w:lineRule="auto"/>
        <w:rPr>
          <w:rFonts w:ascii="Verdana" w:eastAsia="Verdana" w:hAnsi="Verdana" w:cs="Verdana"/>
          <w:sz w:val="20"/>
          <w:szCs w:val="20"/>
        </w:rPr>
      </w:pPr>
    </w:p>
    <w:p w14:paraId="06CED6F8" w14:textId="4819A6F5" w:rsidR="00056C78" w:rsidRDefault="00056C78">
      <w:pPr>
        <w:shd w:val="clear" w:color="auto" w:fill="FFFFFF"/>
        <w:spacing w:after="0" w:line="240" w:lineRule="auto"/>
        <w:rPr>
          <w:rFonts w:ascii="Verdana" w:eastAsia="Verdana" w:hAnsi="Verdana" w:cs="Verdana"/>
          <w:sz w:val="20"/>
          <w:szCs w:val="20"/>
        </w:rPr>
      </w:pPr>
    </w:p>
    <w:p w14:paraId="1B26EE0E" w14:textId="3F875BE3" w:rsidR="00056C78" w:rsidRDefault="00056C78">
      <w:pPr>
        <w:shd w:val="clear" w:color="auto" w:fill="FFFFFF"/>
        <w:spacing w:after="0" w:line="240" w:lineRule="auto"/>
        <w:rPr>
          <w:rFonts w:ascii="Verdana" w:eastAsia="Verdana" w:hAnsi="Verdana" w:cs="Verdana"/>
          <w:sz w:val="20"/>
          <w:szCs w:val="20"/>
        </w:rPr>
      </w:pPr>
    </w:p>
    <w:p w14:paraId="46DCF446" w14:textId="2593EEFB" w:rsidR="00056C78" w:rsidRDefault="00056C78">
      <w:pPr>
        <w:shd w:val="clear" w:color="auto" w:fill="FFFFFF"/>
        <w:spacing w:after="0" w:line="240" w:lineRule="auto"/>
        <w:rPr>
          <w:rFonts w:ascii="Verdana" w:eastAsia="Verdana" w:hAnsi="Verdana" w:cs="Verdana"/>
          <w:sz w:val="20"/>
          <w:szCs w:val="20"/>
        </w:rPr>
      </w:pPr>
    </w:p>
    <w:p w14:paraId="3743ECF3" w14:textId="43E5F0FB" w:rsidR="00056C78" w:rsidRDefault="00056C78">
      <w:pPr>
        <w:shd w:val="clear" w:color="auto" w:fill="FFFFFF"/>
        <w:spacing w:after="0" w:line="240" w:lineRule="auto"/>
        <w:rPr>
          <w:rFonts w:ascii="Verdana" w:eastAsia="Verdana" w:hAnsi="Verdana" w:cs="Verdana"/>
          <w:sz w:val="20"/>
          <w:szCs w:val="20"/>
        </w:rPr>
      </w:pPr>
    </w:p>
    <w:p w14:paraId="675AAAB1" w14:textId="1C533C84" w:rsidR="00056C78" w:rsidRDefault="00056C78">
      <w:pPr>
        <w:shd w:val="clear" w:color="auto" w:fill="FFFFFF"/>
        <w:spacing w:after="0" w:line="240" w:lineRule="auto"/>
        <w:rPr>
          <w:rFonts w:ascii="Verdana" w:eastAsia="Verdana" w:hAnsi="Verdana" w:cs="Verdana"/>
          <w:sz w:val="20"/>
          <w:szCs w:val="20"/>
        </w:rPr>
      </w:pPr>
    </w:p>
    <w:p w14:paraId="4045633A" w14:textId="40FC88A7" w:rsidR="00056C78" w:rsidRDefault="00056C78">
      <w:pPr>
        <w:shd w:val="clear" w:color="auto" w:fill="FFFFFF"/>
        <w:spacing w:after="0" w:line="240" w:lineRule="auto"/>
        <w:rPr>
          <w:rFonts w:ascii="Verdana" w:eastAsia="Verdana" w:hAnsi="Verdana" w:cs="Verdana"/>
          <w:sz w:val="20"/>
          <w:szCs w:val="20"/>
        </w:rPr>
      </w:pPr>
    </w:p>
    <w:p w14:paraId="33134DAE" w14:textId="0697CBFB" w:rsidR="00056C78" w:rsidRDefault="00056C78">
      <w:pPr>
        <w:shd w:val="clear" w:color="auto" w:fill="FFFFFF"/>
        <w:spacing w:after="0" w:line="240" w:lineRule="auto"/>
        <w:rPr>
          <w:rFonts w:ascii="Verdana" w:eastAsia="Verdana" w:hAnsi="Verdana" w:cs="Verdana"/>
          <w:sz w:val="20"/>
          <w:szCs w:val="20"/>
        </w:rPr>
      </w:pPr>
    </w:p>
    <w:p w14:paraId="0878FF67" w14:textId="24EAD422" w:rsidR="00056C78" w:rsidRDefault="00056C78">
      <w:pPr>
        <w:shd w:val="clear" w:color="auto" w:fill="FFFFFF"/>
        <w:spacing w:after="0" w:line="240" w:lineRule="auto"/>
        <w:rPr>
          <w:rFonts w:ascii="Verdana" w:eastAsia="Verdana" w:hAnsi="Verdana" w:cs="Verdana"/>
          <w:sz w:val="20"/>
          <w:szCs w:val="20"/>
        </w:rPr>
      </w:pPr>
    </w:p>
    <w:p w14:paraId="5FD8DB4A" w14:textId="1D6195E7" w:rsidR="00056C78" w:rsidRDefault="00056C78">
      <w:pPr>
        <w:shd w:val="clear" w:color="auto" w:fill="FFFFFF"/>
        <w:spacing w:after="0" w:line="240" w:lineRule="auto"/>
        <w:rPr>
          <w:rFonts w:ascii="Verdana" w:eastAsia="Verdana" w:hAnsi="Verdana" w:cs="Verdana"/>
          <w:sz w:val="20"/>
          <w:szCs w:val="20"/>
        </w:rPr>
      </w:pPr>
    </w:p>
    <w:p w14:paraId="43C08799" w14:textId="4C1ED9C3" w:rsidR="00056C78" w:rsidRDefault="00056C78">
      <w:pPr>
        <w:shd w:val="clear" w:color="auto" w:fill="FFFFFF"/>
        <w:spacing w:after="0" w:line="240" w:lineRule="auto"/>
        <w:rPr>
          <w:rFonts w:ascii="Verdana" w:eastAsia="Verdana" w:hAnsi="Verdana" w:cs="Verdana"/>
          <w:sz w:val="20"/>
          <w:szCs w:val="20"/>
        </w:rPr>
      </w:pPr>
    </w:p>
    <w:p w14:paraId="5694FE3B" w14:textId="2CEA08F5" w:rsidR="00056C78" w:rsidRDefault="00056C78">
      <w:pPr>
        <w:shd w:val="clear" w:color="auto" w:fill="FFFFFF"/>
        <w:spacing w:after="0" w:line="240" w:lineRule="auto"/>
        <w:rPr>
          <w:rFonts w:ascii="Verdana" w:eastAsia="Verdana" w:hAnsi="Verdana" w:cs="Verdana"/>
          <w:sz w:val="20"/>
          <w:szCs w:val="20"/>
        </w:rPr>
      </w:pPr>
    </w:p>
    <w:p w14:paraId="29666B95" w14:textId="5939FF08" w:rsidR="00056C78" w:rsidRDefault="00056C78">
      <w:pPr>
        <w:shd w:val="clear" w:color="auto" w:fill="FFFFFF"/>
        <w:spacing w:after="0" w:line="240" w:lineRule="auto"/>
        <w:rPr>
          <w:rFonts w:ascii="Verdana" w:eastAsia="Verdana" w:hAnsi="Verdana" w:cs="Verdana"/>
          <w:sz w:val="20"/>
          <w:szCs w:val="20"/>
        </w:rPr>
      </w:pPr>
    </w:p>
    <w:p w14:paraId="20F9AFD3" w14:textId="25DAE3EE" w:rsidR="00056C78" w:rsidRDefault="00056C78">
      <w:pPr>
        <w:shd w:val="clear" w:color="auto" w:fill="FFFFFF"/>
        <w:spacing w:after="0" w:line="240" w:lineRule="auto"/>
        <w:rPr>
          <w:rFonts w:ascii="Verdana" w:eastAsia="Verdana" w:hAnsi="Verdana" w:cs="Verdana"/>
          <w:sz w:val="20"/>
          <w:szCs w:val="20"/>
        </w:rPr>
      </w:pPr>
    </w:p>
    <w:p w14:paraId="5966F6BA" w14:textId="5E143288" w:rsidR="00056C78" w:rsidRDefault="00056C78">
      <w:pPr>
        <w:shd w:val="clear" w:color="auto" w:fill="FFFFFF"/>
        <w:spacing w:after="0" w:line="240" w:lineRule="auto"/>
        <w:rPr>
          <w:rFonts w:ascii="Verdana" w:eastAsia="Verdana" w:hAnsi="Verdana" w:cs="Verdana"/>
          <w:sz w:val="20"/>
          <w:szCs w:val="20"/>
        </w:rPr>
      </w:pPr>
    </w:p>
    <w:p w14:paraId="47E37A00" w14:textId="7CCC2FBB" w:rsidR="00056C78" w:rsidRDefault="00056C78">
      <w:pPr>
        <w:shd w:val="clear" w:color="auto" w:fill="FFFFFF"/>
        <w:spacing w:after="0" w:line="240" w:lineRule="auto"/>
        <w:rPr>
          <w:rFonts w:ascii="Verdana" w:eastAsia="Verdana" w:hAnsi="Verdana" w:cs="Verdana"/>
          <w:sz w:val="20"/>
          <w:szCs w:val="20"/>
        </w:rPr>
      </w:pPr>
    </w:p>
    <w:p w14:paraId="4050220D" w14:textId="5D373625" w:rsidR="00056C78" w:rsidRDefault="00056C78">
      <w:pPr>
        <w:shd w:val="clear" w:color="auto" w:fill="FFFFFF"/>
        <w:spacing w:after="0" w:line="240" w:lineRule="auto"/>
        <w:rPr>
          <w:rFonts w:ascii="Verdana" w:eastAsia="Verdana" w:hAnsi="Verdana" w:cs="Verdana"/>
          <w:sz w:val="20"/>
          <w:szCs w:val="20"/>
        </w:rPr>
      </w:pPr>
    </w:p>
    <w:p w14:paraId="7512A696" w14:textId="77777777" w:rsidR="00056C78" w:rsidRDefault="00056C78">
      <w:pPr>
        <w:shd w:val="clear" w:color="auto" w:fill="FFFFFF"/>
        <w:spacing w:after="0" w:line="240" w:lineRule="auto"/>
        <w:rPr>
          <w:rFonts w:ascii="Verdana" w:eastAsia="Verdana" w:hAnsi="Verdana" w:cs="Verdana"/>
          <w:sz w:val="20"/>
          <w:szCs w:val="20"/>
        </w:rPr>
      </w:pPr>
    </w:p>
    <w:p w14:paraId="06E9402A" w14:textId="77777777" w:rsidR="003B044D" w:rsidRDefault="00056C78">
      <w:pPr>
        <w:shd w:val="clear" w:color="auto" w:fill="FFFFFF"/>
        <w:spacing w:after="0" w:line="240" w:lineRule="auto"/>
        <w:rPr>
          <w:rFonts w:ascii="Verdana" w:eastAsia="Verdana" w:hAnsi="Verdana" w:cs="Verdana"/>
          <w:i/>
          <w:sz w:val="20"/>
          <w:szCs w:val="20"/>
        </w:rPr>
      </w:pPr>
      <w:r>
        <w:rPr>
          <w:rFonts w:ascii="Verdana" w:eastAsia="Verdana" w:hAnsi="Verdana" w:cs="Verdana"/>
          <w:i/>
          <w:sz w:val="20"/>
          <w:szCs w:val="20"/>
        </w:rPr>
        <w:lastRenderedPageBreak/>
        <w:t>Step 6: Playing the games</w:t>
      </w:r>
    </w:p>
    <w:p w14:paraId="3D4F365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b/>
          <w:color w:val="000000"/>
          <w:sz w:val="20"/>
          <w:szCs w:val="20"/>
        </w:rPr>
        <w:br/>
      </w:r>
      <w:r>
        <w:rPr>
          <w:rFonts w:ascii="Verdana" w:eastAsia="Verdana" w:hAnsi="Verdana" w:cs="Verdana"/>
          <w:b/>
          <w:noProof/>
          <w:color w:val="000000"/>
          <w:sz w:val="20"/>
          <w:szCs w:val="20"/>
        </w:rPr>
        <w:drawing>
          <wp:inline distT="114300" distB="114300" distL="114300" distR="114300" wp14:anchorId="32D1E3DA" wp14:editId="391EF165">
            <wp:extent cx="5734050" cy="367030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34050" cy="3670300"/>
                    </a:xfrm>
                    <a:prstGeom prst="rect">
                      <a:avLst/>
                    </a:prstGeom>
                    <a:ln/>
                  </pic:spPr>
                </pic:pic>
              </a:graphicData>
            </a:graphic>
          </wp:inline>
        </w:drawing>
      </w:r>
    </w:p>
    <w:p w14:paraId="22E49275" w14:textId="77777777" w:rsidR="003B044D" w:rsidRDefault="003B044D">
      <w:pPr>
        <w:shd w:val="clear" w:color="auto" w:fill="FFFFFF"/>
        <w:spacing w:after="0" w:line="240" w:lineRule="auto"/>
        <w:rPr>
          <w:rFonts w:ascii="Verdana" w:eastAsia="Verdana" w:hAnsi="Verdana" w:cs="Verdana"/>
          <w:color w:val="000000"/>
          <w:sz w:val="20"/>
          <w:szCs w:val="20"/>
        </w:rPr>
      </w:pPr>
    </w:p>
    <w:p w14:paraId="35D346BB"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 xml:space="preserve">Whenever you open a game the first step is to click the play button and the narrator will provide the instructions for the game. You can also click the Guide button at the top right of the screen for written instructions. </w:t>
      </w:r>
    </w:p>
    <w:p w14:paraId="054D3E91" w14:textId="77777777" w:rsidR="003B044D" w:rsidRDefault="003B044D">
      <w:pPr>
        <w:shd w:val="clear" w:color="auto" w:fill="FFFFFF"/>
        <w:spacing w:after="0" w:line="240" w:lineRule="auto"/>
        <w:rPr>
          <w:rFonts w:ascii="Verdana" w:eastAsia="Verdana" w:hAnsi="Verdana" w:cs="Verdana"/>
          <w:sz w:val="20"/>
          <w:szCs w:val="20"/>
        </w:rPr>
      </w:pPr>
    </w:p>
    <w:p w14:paraId="7F65F0DA"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 xml:space="preserve">In every game your child will have 3 chances to answer each question. If they get all three wrong, the narrator will provide the correct answer. </w:t>
      </w:r>
    </w:p>
    <w:p w14:paraId="04D5D389" w14:textId="77777777" w:rsidR="003B044D" w:rsidRDefault="003B044D">
      <w:pPr>
        <w:shd w:val="clear" w:color="auto" w:fill="FFFFFF"/>
        <w:spacing w:after="0" w:line="240" w:lineRule="auto"/>
        <w:rPr>
          <w:rFonts w:ascii="Verdana" w:eastAsia="Verdana" w:hAnsi="Verdana" w:cs="Verdana"/>
          <w:sz w:val="20"/>
          <w:szCs w:val="20"/>
        </w:rPr>
      </w:pPr>
    </w:p>
    <w:p w14:paraId="1A20D775"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You can see how you did in the score counter. A green hexagon is shown for each question answered correctly and a red hexagon is shown for each answered incorrectly.</w:t>
      </w:r>
    </w:p>
    <w:p w14:paraId="78F66F2E" w14:textId="77777777" w:rsidR="003B044D" w:rsidRDefault="003B044D">
      <w:pPr>
        <w:shd w:val="clear" w:color="auto" w:fill="FFFFFF"/>
        <w:spacing w:after="0" w:line="240" w:lineRule="auto"/>
        <w:rPr>
          <w:rFonts w:ascii="Verdana" w:eastAsia="Verdana" w:hAnsi="Verdana" w:cs="Verdana"/>
          <w:sz w:val="20"/>
          <w:szCs w:val="20"/>
        </w:rPr>
      </w:pPr>
    </w:p>
    <w:p w14:paraId="21142316" w14:textId="77777777" w:rsidR="003B044D" w:rsidRDefault="003B044D">
      <w:pPr>
        <w:shd w:val="clear" w:color="auto" w:fill="FFFFFF"/>
        <w:spacing w:after="0" w:line="240" w:lineRule="auto"/>
        <w:rPr>
          <w:rFonts w:ascii="Verdana" w:eastAsia="Verdana" w:hAnsi="Verdana" w:cs="Verdana"/>
          <w:sz w:val="20"/>
          <w:szCs w:val="20"/>
        </w:rPr>
      </w:pPr>
    </w:p>
    <w:p w14:paraId="1C92C1B6" w14:textId="77777777" w:rsidR="003B044D" w:rsidRDefault="00056C78">
      <w:pPr>
        <w:shd w:val="clear" w:color="auto" w:fill="FFFFFF"/>
        <w:spacing w:after="0" w:line="240" w:lineRule="auto"/>
        <w:rPr>
          <w:rFonts w:ascii="Verdana" w:eastAsia="Verdana" w:hAnsi="Verdana" w:cs="Verdana"/>
          <w:color w:val="000000"/>
          <w:sz w:val="20"/>
          <w:szCs w:val="20"/>
        </w:rPr>
      </w:pPr>
      <w:r>
        <w:br w:type="page"/>
      </w:r>
    </w:p>
    <w:p w14:paraId="451E17DE" w14:textId="77777777"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i/>
          <w:color w:val="000000"/>
          <w:sz w:val="20"/>
          <w:szCs w:val="20"/>
        </w:rPr>
        <w:lastRenderedPageBreak/>
        <w:t>Rewards for finishing the book</w:t>
      </w:r>
      <w:r>
        <w:rPr>
          <w:rFonts w:ascii="Verdana" w:eastAsia="Verdana" w:hAnsi="Verdana" w:cs="Verdana"/>
          <w:i/>
          <w:sz w:val="20"/>
          <w:szCs w:val="20"/>
        </w:rPr>
        <w:t xml:space="preserve"> or game</w:t>
      </w:r>
    </w:p>
    <w:p w14:paraId="2E8674B2" w14:textId="77777777" w:rsidR="003B044D" w:rsidRDefault="003B044D">
      <w:pPr>
        <w:shd w:val="clear" w:color="auto" w:fill="FFFFFF"/>
        <w:spacing w:after="0" w:line="240" w:lineRule="auto"/>
        <w:rPr>
          <w:rFonts w:ascii="Verdana" w:eastAsia="Verdana" w:hAnsi="Verdana" w:cs="Verdana"/>
          <w:color w:val="000000"/>
          <w:sz w:val="20"/>
          <w:szCs w:val="20"/>
        </w:rPr>
      </w:pPr>
    </w:p>
    <w:p w14:paraId="77378A5B"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731F894E" wp14:editId="1BE35878">
            <wp:extent cx="4794250" cy="5137150"/>
            <wp:effectExtent l="0" t="0" r="0" b="0"/>
            <wp:docPr id="7" name="image2.png" descr="C:\Users\lucykill\AppData\Local\Microsoft\Windows\INetCache\Content.MSO\D74E6F92.tmp"/>
            <wp:cNvGraphicFramePr/>
            <a:graphic xmlns:a="http://schemas.openxmlformats.org/drawingml/2006/main">
              <a:graphicData uri="http://schemas.openxmlformats.org/drawingml/2006/picture">
                <pic:pic xmlns:pic="http://schemas.openxmlformats.org/drawingml/2006/picture">
                  <pic:nvPicPr>
                    <pic:cNvPr id="0" name="image2.png" descr="C:\Users\lucykill\AppData\Local\Microsoft\Windows\INetCache\Content.MSO\D74E6F92.tmp"/>
                    <pic:cNvPicPr preferRelativeResize="0"/>
                  </pic:nvPicPr>
                  <pic:blipFill>
                    <a:blip r:embed="rId15"/>
                    <a:srcRect/>
                    <a:stretch>
                      <a:fillRect/>
                    </a:stretch>
                  </pic:blipFill>
                  <pic:spPr>
                    <a:xfrm>
                      <a:off x="0" y="0"/>
                      <a:ext cx="4794250" cy="5137150"/>
                    </a:xfrm>
                    <a:prstGeom prst="rect">
                      <a:avLst/>
                    </a:prstGeom>
                    <a:ln/>
                  </pic:spPr>
                </pic:pic>
              </a:graphicData>
            </a:graphic>
          </wp:inline>
        </w:drawing>
      </w:r>
    </w:p>
    <w:p w14:paraId="28C3C00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b/>
          <w:color w:val="000000"/>
          <w:sz w:val="20"/>
          <w:szCs w:val="20"/>
        </w:rPr>
        <w:br/>
      </w:r>
    </w:p>
    <w:p w14:paraId="78AA3623"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sz w:val="20"/>
          <w:szCs w:val="20"/>
        </w:rPr>
        <w:t>For eBooks, o</w:t>
      </w:r>
      <w:r>
        <w:rPr>
          <w:rFonts w:ascii="Verdana" w:eastAsia="Verdana" w:hAnsi="Verdana" w:cs="Verdana"/>
          <w:color w:val="000000"/>
          <w:sz w:val="20"/>
          <w:szCs w:val="20"/>
        </w:rPr>
        <w:t>nce you read to the end and attempt all of the activities, your child will be given a reward and the opportunity to say whether they liked the book.</w:t>
      </w:r>
    </w:p>
    <w:p w14:paraId="34EBD101"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For games, you</w:t>
      </w:r>
      <w:r>
        <w:rPr>
          <w:rFonts w:ascii="Verdana" w:eastAsia="Verdana" w:hAnsi="Verdana" w:cs="Verdana"/>
          <w:sz w:val="20"/>
          <w:szCs w:val="20"/>
        </w:rPr>
        <w:t>r child will be given a reward after attempting every activity and clicking finish at the end of the game.</w:t>
      </w:r>
    </w:p>
    <w:p w14:paraId="55BDE99B" w14:textId="77777777" w:rsidR="003B044D" w:rsidRDefault="003B044D">
      <w:pPr>
        <w:shd w:val="clear" w:color="auto" w:fill="FFFFFF"/>
        <w:spacing w:after="0" w:line="240" w:lineRule="auto"/>
        <w:rPr>
          <w:rFonts w:ascii="Verdana" w:eastAsia="Verdana" w:hAnsi="Verdana" w:cs="Verdana"/>
          <w:color w:val="000000"/>
          <w:sz w:val="20"/>
          <w:szCs w:val="20"/>
        </w:rPr>
      </w:pPr>
    </w:p>
    <w:p w14:paraId="71B7BBC4" w14:textId="77777777" w:rsidR="003B044D" w:rsidRDefault="00056C78">
      <w:pPr>
        <w:shd w:val="clear" w:color="auto" w:fill="FFFFFF"/>
        <w:spacing w:after="0" w:line="240" w:lineRule="auto"/>
        <w:rPr>
          <w:rFonts w:ascii="Verdana" w:eastAsia="Verdana" w:hAnsi="Verdana" w:cs="Verdana"/>
          <w:color w:val="000000"/>
          <w:sz w:val="20"/>
          <w:szCs w:val="20"/>
        </w:rPr>
      </w:pPr>
      <w:r>
        <w:br w:type="page"/>
      </w:r>
    </w:p>
    <w:p w14:paraId="30AB53F4" w14:textId="77777777"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i/>
          <w:color w:val="000000"/>
          <w:sz w:val="20"/>
          <w:szCs w:val="20"/>
        </w:rPr>
        <w:lastRenderedPageBreak/>
        <w:t>My library</w:t>
      </w:r>
    </w:p>
    <w:p w14:paraId="37C073F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6D2D604F"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7BC5B30E" wp14:editId="6A731A84">
            <wp:extent cx="5731510" cy="4297680"/>
            <wp:effectExtent l="0" t="0" r="0" b="0"/>
            <wp:docPr id="10" name="image5.png" descr="C:\Users\lucykill\AppData\Local\Microsoft\Windows\INetCache\Content.MSO\D8E98570.tmp"/>
            <wp:cNvGraphicFramePr/>
            <a:graphic xmlns:a="http://schemas.openxmlformats.org/drawingml/2006/main">
              <a:graphicData uri="http://schemas.openxmlformats.org/drawingml/2006/picture">
                <pic:pic xmlns:pic="http://schemas.openxmlformats.org/drawingml/2006/picture">
                  <pic:nvPicPr>
                    <pic:cNvPr id="0" name="image5.png" descr="C:\Users\lucykill\AppData\Local\Microsoft\Windows\INetCache\Content.MSO\D8E98570.tmp"/>
                    <pic:cNvPicPr preferRelativeResize="0"/>
                  </pic:nvPicPr>
                  <pic:blipFill>
                    <a:blip r:embed="rId16"/>
                    <a:srcRect/>
                    <a:stretch>
                      <a:fillRect/>
                    </a:stretch>
                  </pic:blipFill>
                  <pic:spPr>
                    <a:xfrm>
                      <a:off x="0" y="0"/>
                      <a:ext cx="5731510" cy="4297680"/>
                    </a:xfrm>
                    <a:prstGeom prst="rect">
                      <a:avLst/>
                    </a:prstGeom>
                    <a:ln/>
                  </pic:spPr>
                </pic:pic>
              </a:graphicData>
            </a:graphic>
          </wp:inline>
        </w:drawing>
      </w:r>
      <w:r>
        <w:rPr>
          <w:rFonts w:ascii="Verdana" w:eastAsia="Verdana" w:hAnsi="Verdana" w:cs="Verdana"/>
          <w:color w:val="000000"/>
          <w:sz w:val="20"/>
          <w:szCs w:val="20"/>
        </w:rPr>
        <w:br/>
      </w:r>
    </w:p>
    <w:p w14:paraId="00D49C8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Once you finish a</w:t>
      </w:r>
      <w:r>
        <w:rPr>
          <w:rFonts w:ascii="Verdana" w:eastAsia="Verdana" w:hAnsi="Verdana" w:cs="Verdana"/>
          <w:sz w:val="20"/>
          <w:szCs w:val="20"/>
        </w:rPr>
        <w:t xml:space="preserve"> </w:t>
      </w:r>
      <w:r>
        <w:rPr>
          <w:rFonts w:ascii="Verdana" w:eastAsia="Verdana" w:hAnsi="Verdana" w:cs="Verdana"/>
          <w:color w:val="000000"/>
          <w:sz w:val="20"/>
          <w:szCs w:val="20"/>
        </w:rPr>
        <w:t>book it will drop out of My Stuff and move into My Library. Your child can read this any time they wish, but they won't be able to earn additional coins.</w:t>
      </w:r>
    </w:p>
    <w:p w14:paraId="7785BB2F"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606AF99A"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02F6742C" w14:textId="77777777" w:rsidR="003B044D" w:rsidRDefault="00056C78">
      <w:pPr>
        <w:shd w:val="clear" w:color="auto" w:fill="FFFFFF"/>
        <w:spacing w:after="0" w:line="240" w:lineRule="auto"/>
        <w:rPr>
          <w:rFonts w:ascii="Verdana" w:eastAsia="Verdana" w:hAnsi="Verdana" w:cs="Verdana"/>
          <w:i/>
          <w:color w:val="000000"/>
          <w:sz w:val="20"/>
          <w:szCs w:val="20"/>
        </w:rPr>
      </w:pPr>
      <w:r>
        <w:br w:type="page"/>
      </w:r>
    </w:p>
    <w:p w14:paraId="43D36CB0"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lastRenderedPageBreak/>
        <w:t xml:space="preserve">Step </w:t>
      </w:r>
      <w:r>
        <w:rPr>
          <w:rFonts w:ascii="Verdana" w:eastAsia="Verdana" w:hAnsi="Verdana" w:cs="Verdana"/>
          <w:i/>
          <w:sz w:val="20"/>
          <w:szCs w:val="20"/>
        </w:rPr>
        <w:t>7</w:t>
      </w:r>
      <w:r>
        <w:rPr>
          <w:rFonts w:ascii="Verdana" w:eastAsia="Verdana" w:hAnsi="Verdana" w:cs="Verdana"/>
          <w:i/>
          <w:color w:val="000000"/>
          <w:sz w:val="20"/>
          <w:szCs w:val="20"/>
        </w:rPr>
        <w:t>: Spending the coins</w:t>
      </w:r>
    </w:p>
    <w:p w14:paraId="20FD7854"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36FDF792"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5CCD32A9" wp14:editId="471D6F23">
            <wp:extent cx="5731510" cy="3133090"/>
            <wp:effectExtent l="0" t="0" r="0" b="0"/>
            <wp:docPr id="9" name="image12.png" descr="C:\Users\lucykill\AppData\Local\Microsoft\Windows\INetCache\Content.MSO\5EB6BCFE.tmp"/>
            <wp:cNvGraphicFramePr/>
            <a:graphic xmlns:a="http://schemas.openxmlformats.org/drawingml/2006/main">
              <a:graphicData uri="http://schemas.openxmlformats.org/drawingml/2006/picture">
                <pic:pic xmlns:pic="http://schemas.openxmlformats.org/drawingml/2006/picture">
                  <pic:nvPicPr>
                    <pic:cNvPr id="0" name="image12.png" descr="C:\Users\lucykill\AppData\Local\Microsoft\Windows\INetCache\Content.MSO\5EB6BCFE.tmp"/>
                    <pic:cNvPicPr preferRelativeResize="0"/>
                  </pic:nvPicPr>
                  <pic:blipFill>
                    <a:blip r:embed="rId17"/>
                    <a:srcRect/>
                    <a:stretch>
                      <a:fillRect/>
                    </a:stretch>
                  </pic:blipFill>
                  <pic:spPr>
                    <a:xfrm>
                      <a:off x="0" y="0"/>
                      <a:ext cx="5731510" cy="3133090"/>
                    </a:xfrm>
                    <a:prstGeom prst="rect">
                      <a:avLst/>
                    </a:prstGeom>
                    <a:ln/>
                  </pic:spPr>
                </pic:pic>
              </a:graphicData>
            </a:graphic>
          </wp:inline>
        </w:drawing>
      </w:r>
      <w:r>
        <w:rPr>
          <w:rFonts w:ascii="Verdana" w:eastAsia="Verdana" w:hAnsi="Verdana" w:cs="Verdana"/>
          <w:color w:val="000000"/>
          <w:sz w:val="20"/>
          <w:szCs w:val="20"/>
        </w:rPr>
        <w:br/>
      </w:r>
    </w:p>
    <w:p w14:paraId="480F79B3"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Over time, your child will accumulate more and more coins as they read more and more Bug Club Phonics books. You can see just how many coins they have on the homepage. </w:t>
      </w:r>
    </w:p>
    <w:p w14:paraId="14BCA3D1" w14:textId="77777777" w:rsidR="003B044D" w:rsidRDefault="003B044D">
      <w:pPr>
        <w:shd w:val="clear" w:color="auto" w:fill="FFFFFF"/>
        <w:spacing w:after="0" w:line="240" w:lineRule="auto"/>
        <w:rPr>
          <w:rFonts w:ascii="Verdana" w:eastAsia="Verdana" w:hAnsi="Verdana" w:cs="Verdana"/>
          <w:color w:val="000000"/>
          <w:sz w:val="20"/>
          <w:szCs w:val="20"/>
        </w:rPr>
      </w:pPr>
    </w:p>
    <w:p w14:paraId="23E54FF6"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Now for their favourite part (after reading the eBooks of course), spending those coins. </w:t>
      </w:r>
    </w:p>
    <w:p w14:paraId="2F394B56" w14:textId="20262680"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 xml:space="preserve">Click on My Rewards to spend the coins. In the Pit Stop area children can play a racing game; </w:t>
      </w:r>
      <w:r w:rsidR="004748B0">
        <w:rPr>
          <w:rFonts w:ascii="Verdana" w:eastAsia="Verdana" w:hAnsi="Verdana" w:cs="Verdana"/>
          <w:color w:val="000000"/>
          <w:sz w:val="20"/>
          <w:szCs w:val="20"/>
        </w:rPr>
        <w:t>i</w:t>
      </w:r>
      <w:r>
        <w:rPr>
          <w:rFonts w:ascii="Verdana" w:eastAsia="Verdana" w:hAnsi="Verdana" w:cs="Verdana"/>
          <w:color w:val="000000"/>
          <w:sz w:val="20"/>
          <w:szCs w:val="20"/>
        </w:rPr>
        <w:t>n the Sticker Factory area they can buy digital stickers; finally, in The Tree House, they can decorate their tree house. </w:t>
      </w:r>
    </w:p>
    <w:p w14:paraId="440BFA3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1A8AA689" w14:textId="77777777" w:rsidR="003B044D" w:rsidRDefault="00056C78">
      <w:pPr>
        <w:shd w:val="clear" w:color="auto" w:fill="FFFFFF"/>
        <w:spacing w:after="0" w:line="240" w:lineRule="auto"/>
        <w:rPr>
          <w:rFonts w:ascii="Verdana" w:eastAsia="Verdana" w:hAnsi="Verdana" w:cs="Verdana"/>
          <w:color w:val="000000"/>
          <w:sz w:val="20"/>
          <w:szCs w:val="20"/>
        </w:rPr>
      </w:pPr>
      <w:r>
        <w:br w:type="page"/>
      </w:r>
    </w:p>
    <w:p w14:paraId="5423A318" w14:textId="77777777"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i/>
          <w:color w:val="000000"/>
          <w:sz w:val="20"/>
          <w:szCs w:val="20"/>
        </w:rPr>
        <w:lastRenderedPageBreak/>
        <w:t>Grown-ups area</w:t>
      </w:r>
    </w:p>
    <w:p w14:paraId="7634BAF0"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5FF4869E"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4F3D6137" wp14:editId="00C74A1C">
            <wp:extent cx="5731510" cy="2265045"/>
            <wp:effectExtent l="0" t="0" r="0" b="0"/>
            <wp:docPr id="12" name="image3.png" descr="C:\Users\lucykill\AppData\Local\Microsoft\Windows\INetCache\Content.MSO\5C3771BC.tmp"/>
            <wp:cNvGraphicFramePr/>
            <a:graphic xmlns:a="http://schemas.openxmlformats.org/drawingml/2006/main">
              <a:graphicData uri="http://schemas.openxmlformats.org/drawingml/2006/picture">
                <pic:pic xmlns:pic="http://schemas.openxmlformats.org/drawingml/2006/picture">
                  <pic:nvPicPr>
                    <pic:cNvPr id="0" name="image3.png" descr="C:\Users\lucykill\AppData\Local\Microsoft\Windows\INetCache\Content.MSO\5C3771BC.tmp"/>
                    <pic:cNvPicPr preferRelativeResize="0"/>
                  </pic:nvPicPr>
                  <pic:blipFill>
                    <a:blip r:embed="rId18"/>
                    <a:srcRect/>
                    <a:stretch>
                      <a:fillRect/>
                    </a:stretch>
                  </pic:blipFill>
                  <pic:spPr>
                    <a:xfrm>
                      <a:off x="0" y="0"/>
                      <a:ext cx="5731510" cy="2265045"/>
                    </a:xfrm>
                    <a:prstGeom prst="rect">
                      <a:avLst/>
                    </a:prstGeom>
                    <a:ln/>
                  </pic:spPr>
                </pic:pic>
              </a:graphicData>
            </a:graphic>
          </wp:inline>
        </w:drawing>
      </w:r>
      <w:r>
        <w:rPr>
          <w:rFonts w:ascii="Verdana" w:eastAsia="Verdana" w:hAnsi="Verdana" w:cs="Verdana"/>
          <w:color w:val="000000"/>
          <w:sz w:val="20"/>
          <w:szCs w:val="20"/>
        </w:rPr>
        <w:br/>
      </w:r>
    </w:p>
    <w:p w14:paraId="42DD37EF" w14:textId="77777777" w:rsidR="003B044D" w:rsidRDefault="003B044D">
      <w:pPr>
        <w:shd w:val="clear" w:color="auto" w:fill="FFFFFF"/>
        <w:spacing w:after="0" w:line="240" w:lineRule="auto"/>
        <w:rPr>
          <w:rFonts w:ascii="Verdana" w:eastAsia="Verdana" w:hAnsi="Verdana" w:cs="Verdana"/>
          <w:color w:val="000000"/>
          <w:sz w:val="20"/>
          <w:szCs w:val="20"/>
        </w:rPr>
      </w:pPr>
    </w:p>
    <w:p w14:paraId="3BB7B22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In this area there are some top tips on how you can help your child read from home.</w:t>
      </w:r>
    </w:p>
    <w:p w14:paraId="113B46D6"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2A193518" w14:textId="77777777" w:rsidR="003B044D" w:rsidRDefault="00056C78">
      <w:pPr>
        <w:pBdr>
          <w:top w:val="nil"/>
          <w:left w:val="nil"/>
          <w:bottom w:val="nil"/>
          <w:right w:val="nil"/>
          <w:between w:val="nil"/>
        </w:pBdr>
        <w:shd w:val="clear" w:color="auto" w:fill="FFFFFF"/>
        <w:spacing w:after="200" w:line="276" w:lineRule="auto"/>
        <w:rPr>
          <w:rFonts w:ascii="Verdana" w:eastAsia="Verdana" w:hAnsi="Verdana" w:cs="Verdana"/>
          <w:color w:val="221E1F"/>
          <w:sz w:val="20"/>
          <w:szCs w:val="20"/>
        </w:rPr>
      </w:pPr>
      <w:r>
        <w:rPr>
          <w:rFonts w:ascii="Verdana Bold" w:eastAsia="Verdana Bold" w:hAnsi="Verdana Bold" w:cs="Verdana Bold"/>
          <w:b/>
          <w:color w:val="000000"/>
          <w:sz w:val="28"/>
          <w:szCs w:val="28"/>
        </w:rPr>
        <w:t>Need help?</w:t>
      </w:r>
    </w:p>
    <w:p w14:paraId="241699C9" w14:textId="77777777" w:rsidR="003B044D" w:rsidRDefault="003B044D">
      <w:pPr>
        <w:shd w:val="clear" w:color="auto" w:fill="FFFFFF"/>
        <w:spacing w:after="0" w:line="240" w:lineRule="auto"/>
        <w:rPr>
          <w:rFonts w:ascii="Verdana" w:eastAsia="Verdana" w:hAnsi="Verdana" w:cs="Verdana"/>
          <w:color w:val="000000"/>
          <w:sz w:val="20"/>
          <w:szCs w:val="20"/>
        </w:rPr>
      </w:pPr>
    </w:p>
    <w:p w14:paraId="1216731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You can also use the Help guide link to go over any functionality or technical support questions.</w:t>
      </w:r>
    </w:p>
    <w:p w14:paraId="024AD0C4" w14:textId="6A66A942"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r>
        <w:rPr>
          <w:rFonts w:ascii="Verdana" w:eastAsia="Verdana" w:hAnsi="Verdana" w:cs="Verdana"/>
          <w:sz w:val="20"/>
          <w:szCs w:val="20"/>
        </w:rPr>
        <w:t xml:space="preserve">Please note: </w:t>
      </w:r>
      <w:r w:rsidR="00A85012">
        <w:rPr>
          <w:rFonts w:ascii="Verdana" w:eastAsia="Verdana" w:hAnsi="Verdana" w:cs="Verdana"/>
          <w:sz w:val="20"/>
          <w:szCs w:val="20"/>
        </w:rPr>
        <w:t>w</w:t>
      </w:r>
      <w:r>
        <w:rPr>
          <w:rFonts w:ascii="Verdana" w:eastAsia="Verdana" w:hAnsi="Verdana" w:cs="Verdana"/>
          <w:sz w:val="20"/>
          <w:szCs w:val="20"/>
        </w:rPr>
        <w:t>e strongly recommend using Google Chrome or Mozilla Firefox web browsers with ActiveLearn. If you prefer to use Internet Explorer, please check you have at least IE9 in order for everything to work as it should.</w:t>
      </w:r>
      <w:r w:rsidR="00A85012">
        <w:rPr>
          <w:rFonts w:ascii="Verdana" w:eastAsia="Verdana" w:hAnsi="Verdana" w:cs="Verdana"/>
          <w:sz w:val="20"/>
          <w:szCs w:val="20"/>
        </w:rPr>
        <w:t xml:space="preserve"> Ebooks have been optimised for tablets.</w:t>
      </w:r>
    </w:p>
    <w:p w14:paraId="0B37AFA5" w14:textId="77777777" w:rsidR="003B044D" w:rsidRDefault="003B044D"/>
    <w:sectPr w:rsidR="003B044D">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70F188" w14:textId="77777777" w:rsidR="00E0152F" w:rsidRDefault="00E0152F" w:rsidP="00B578EF">
      <w:pPr>
        <w:spacing w:after="0" w:line="240" w:lineRule="auto"/>
      </w:pPr>
      <w:r>
        <w:separator/>
      </w:r>
    </w:p>
  </w:endnote>
  <w:endnote w:type="continuationSeparator" w:id="0">
    <w:p w14:paraId="503EE8AD" w14:textId="77777777" w:rsidR="00E0152F" w:rsidRDefault="00E0152F" w:rsidP="00B57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Quattrocento Sans">
    <w:altName w:val="Calibri"/>
    <w:charset w:val="00"/>
    <w:family w:val="auto"/>
    <w:pitch w:val="default"/>
  </w:font>
  <w:font w:name="Verdana Bold">
    <w:panose1 w:val="020B080403050404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FC0304" w14:textId="77777777" w:rsidR="00E0152F" w:rsidRDefault="00E0152F" w:rsidP="00B578EF">
      <w:pPr>
        <w:spacing w:after="0" w:line="240" w:lineRule="auto"/>
      </w:pPr>
      <w:r>
        <w:separator/>
      </w:r>
    </w:p>
  </w:footnote>
  <w:footnote w:type="continuationSeparator" w:id="0">
    <w:p w14:paraId="1860EB8C" w14:textId="77777777" w:rsidR="00E0152F" w:rsidRDefault="00E0152F" w:rsidP="00B578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44D"/>
    <w:rsid w:val="00056C78"/>
    <w:rsid w:val="003B044D"/>
    <w:rsid w:val="004748B0"/>
    <w:rsid w:val="004A6E25"/>
    <w:rsid w:val="00A85012"/>
    <w:rsid w:val="00B578EF"/>
    <w:rsid w:val="00C97475"/>
    <w:rsid w:val="00D264A6"/>
    <w:rsid w:val="00E01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4E0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B578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8EF"/>
  </w:style>
  <w:style w:type="paragraph" w:styleId="Footer">
    <w:name w:val="footer"/>
    <w:basedOn w:val="Normal"/>
    <w:link w:val="FooterChar"/>
    <w:uiPriority w:val="99"/>
    <w:unhideWhenUsed/>
    <w:rsid w:val="00B578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webSettings" Target="webSettings.xml"/><Relationship Id="rId7" Type="http://schemas.openxmlformats.org/officeDocument/2006/relationships/hyperlink" Target="http://www.activelearnprimary.co.uk" TargetMode="Externa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675</Words>
  <Characters>3851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2021-09-24T10:32:00Z</dcterms:created>
  <dcterms:modified xsi:type="dcterms:W3CDTF">2021-09-24T10:32:00Z</dcterms:modified>
</cp:coreProperties>
</file>